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1DD" w:rsidRPr="00FE41DD" w:rsidRDefault="00FE41DD" w:rsidP="00FE41DD">
      <w:pPr>
        <w:widowControl/>
        <w:shd w:val="clear" w:color="auto" w:fill="FFFFFF"/>
        <w:jc w:val="center"/>
        <w:rPr>
          <w:rFonts w:ascii="微軟正黑體" w:eastAsia="微軟正黑體" w:hAnsi="微軟正黑體" w:cs="新細明體"/>
          <w:color w:val="333333"/>
          <w:kern w:val="0"/>
          <w:szCs w:val="24"/>
        </w:rPr>
      </w:pPr>
      <w:r>
        <w:rPr>
          <w:rFonts w:ascii="微軟正黑體" w:eastAsia="微軟正黑體" w:hAnsi="微軟正黑體" w:cs="新細明體" w:hint="eastAsia"/>
          <w:color w:val="333333"/>
          <w:kern w:val="0"/>
          <w:sz w:val="42"/>
          <w:szCs w:val="42"/>
        </w:rPr>
        <w:t>高雄</w:t>
      </w:r>
      <w:r w:rsidRPr="00FE41DD">
        <w:rPr>
          <w:rFonts w:ascii="微軟正黑體" w:eastAsia="微軟正黑體" w:hAnsi="微軟正黑體" w:cs="新細明體" w:hint="eastAsia"/>
          <w:color w:val="333333"/>
          <w:kern w:val="0"/>
          <w:sz w:val="42"/>
          <w:szCs w:val="42"/>
        </w:rPr>
        <w:t>市</w:t>
      </w:r>
      <w:r>
        <w:rPr>
          <w:rFonts w:ascii="微軟正黑體" w:eastAsia="微軟正黑體" w:hAnsi="微軟正黑體" w:cs="新細明體" w:hint="eastAsia"/>
          <w:color w:val="333333"/>
          <w:kern w:val="0"/>
          <w:sz w:val="42"/>
          <w:szCs w:val="42"/>
        </w:rPr>
        <w:t>龍興</w:t>
      </w:r>
      <w:r w:rsidRPr="00FE41DD">
        <w:rPr>
          <w:rFonts w:ascii="微軟正黑體" w:eastAsia="微軟正黑體" w:hAnsi="微軟正黑體" w:cs="新細明體" w:hint="eastAsia"/>
          <w:color w:val="333333"/>
          <w:kern w:val="0"/>
          <w:sz w:val="42"/>
          <w:szCs w:val="42"/>
        </w:rPr>
        <w:t>國民小學性別平等教育實施規定</w:t>
      </w:r>
    </w:p>
    <w:p w:rsidR="00FE41DD" w:rsidRPr="00FE41DD" w:rsidRDefault="00FE41DD" w:rsidP="00FE41DD">
      <w:pPr>
        <w:widowControl/>
        <w:shd w:val="clear" w:color="auto" w:fill="FFFFFF"/>
        <w:jc w:val="right"/>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1</w:t>
      </w:r>
      <w:r>
        <w:rPr>
          <w:rFonts w:ascii="微軟正黑體" w:eastAsia="微軟正黑體" w:hAnsi="微軟正黑體" w:cs="新細明體" w:hint="eastAsia"/>
          <w:color w:val="333333"/>
          <w:kern w:val="0"/>
          <w:szCs w:val="24"/>
        </w:rPr>
        <w:t>1</w:t>
      </w:r>
      <w:r>
        <w:rPr>
          <w:rFonts w:ascii="微軟正黑體" w:eastAsia="微軟正黑體" w:hAnsi="微軟正黑體" w:cs="新細明體"/>
          <w:color w:val="333333"/>
          <w:kern w:val="0"/>
          <w:szCs w:val="24"/>
        </w:rPr>
        <w:t>3</w:t>
      </w:r>
      <w:r w:rsidRPr="00FE41DD">
        <w:rPr>
          <w:rFonts w:ascii="微軟正黑體" w:eastAsia="微軟正黑體" w:hAnsi="微軟正黑體" w:cs="新細明體" w:hint="eastAsia"/>
          <w:color w:val="333333"/>
          <w:kern w:val="0"/>
          <w:szCs w:val="24"/>
        </w:rPr>
        <w:t>.09.</w:t>
      </w:r>
      <w:r>
        <w:rPr>
          <w:rFonts w:ascii="微軟正黑體" w:eastAsia="微軟正黑體" w:hAnsi="微軟正黑體" w:cs="新細明體"/>
          <w:color w:val="333333"/>
          <w:kern w:val="0"/>
          <w:szCs w:val="24"/>
        </w:rPr>
        <w:t>11</w:t>
      </w:r>
      <w:r w:rsidRPr="00FE41DD">
        <w:rPr>
          <w:rFonts w:ascii="微軟正黑體" w:eastAsia="微軟正黑體" w:hAnsi="微軟正黑體" w:cs="新細明體" w:hint="eastAsia"/>
          <w:color w:val="333333"/>
          <w:kern w:val="0"/>
          <w:szCs w:val="24"/>
        </w:rPr>
        <w:t>   校務會議通過實施</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       </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一、 本規定依據性別平等教育法第十二條及性別平等教育法施行細則訂定之。</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二、 本校設性別平等教育委員會，統整學校各單位相關資源，擬訂性別平等教育年度 實施計畫，並落實檢視實施成果。</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三、 本校教職員工生不分其生理性別、性傾向、性別特質或性別認同，其人性尊嚴應受到相同對待與尊重。</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四、 本校應辦理教職員工相關進修活動，加強培訓性別平等意識。</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五、 本校教師使用或編制教材及從事教育活動時，應具備性別平等意識，破除性別刻板印象，避免性別偏見及性別歧視，呈現性別平等多元之價值。</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六、 本校應加強鼓勵並增強教師性別平等教育課程、教學、評量專業能力及相關事件發生之處理能力。</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七、 本校除應將性別平等教育融入課程外，每學期應實施性別平等教育相關課程或活動至少</w:t>
      </w:r>
      <w:r>
        <w:rPr>
          <w:rFonts w:ascii="微軟正黑體" w:eastAsia="微軟正黑體" w:hAnsi="微軟正黑體" w:cs="新細明體" w:hint="eastAsia"/>
          <w:color w:val="333333"/>
          <w:kern w:val="0"/>
          <w:szCs w:val="24"/>
        </w:rPr>
        <w:t>4</w:t>
      </w:r>
      <w:r w:rsidRPr="00FE41DD">
        <w:rPr>
          <w:rFonts w:ascii="微軟正黑體" w:eastAsia="微軟正黑體" w:hAnsi="微軟正黑體" w:cs="新細明體" w:hint="eastAsia"/>
          <w:color w:val="333333"/>
          <w:kern w:val="0"/>
          <w:szCs w:val="24"/>
        </w:rPr>
        <w:t>小時。性別平等教育相關課程，應涵蓋身心發展、性別認同、生涯發展、性別角色、性別互動、性別與情感、性與權力、家庭與婚姻、性別與法律、 資源的運用、社會的參與、社會建構的比例及相關法令宣導教育等課程。</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lastRenderedPageBreak/>
        <w:t>八、 本校另應依性侵害防制法第 7 條規定，每學期實施性侵害防治教育課程或活動至少 2 小時。性侵害防治教育相關課程，應涵蓋兩性性器官構造與功能、安全性行為與自我保護性知識、性別平等之教育、正確性心理之建立、對他人性自由之尊重、性侵害犯罪之認識、性侵害危機之處理、性侵害防範之技巧、其他與性侵害有關之教育。另學校雇用人員達 30 人以上，應定期舉辦或鼓勵所屬人員參加性侵害防治教育訓練。</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九、 本校不得因學生之性別或性傾向而在招生、編班、教學、活動、評量、獎懲、福利及服務上有差別待遇，但性質僅適合特定性別者，不在此限。</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十、 本校應積極維護懷孕學生之受教權，並提供必要之協助。對於因性別或性傾向而 處於不利處境之學生應積極提供協助，以改善其處境。</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十一、 本校應營造及維護性別平等學習環境，建立安全之校園空間。包括硬體之規劃與軟體之管理。</w:t>
      </w:r>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十二、 本校校園性侵害性騷擾或性霸凌防治教育及事件處理，另依本校校園性侵害性騷擾或性霸凌防治規定。</w:t>
      </w:r>
      <w:bookmarkStart w:id="0" w:name="_GoBack"/>
      <w:bookmarkEnd w:id="0"/>
    </w:p>
    <w:p w:rsidR="00FE41DD" w:rsidRPr="00FE41DD" w:rsidRDefault="00FE41DD" w:rsidP="00FE41DD">
      <w:pPr>
        <w:widowControl/>
        <w:shd w:val="clear" w:color="auto" w:fill="FFFFFF"/>
        <w:rPr>
          <w:rFonts w:ascii="微軟正黑體" w:eastAsia="微軟正黑體" w:hAnsi="微軟正黑體" w:cs="新細明體" w:hint="eastAsia"/>
          <w:color w:val="333333"/>
          <w:kern w:val="0"/>
          <w:szCs w:val="24"/>
        </w:rPr>
      </w:pPr>
      <w:r w:rsidRPr="00FE41DD">
        <w:rPr>
          <w:rFonts w:ascii="微軟正黑體" w:eastAsia="微軟正黑體" w:hAnsi="微軟正黑體" w:cs="新細明體" w:hint="eastAsia"/>
          <w:color w:val="333333"/>
          <w:kern w:val="0"/>
          <w:szCs w:val="24"/>
        </w:rPr>
        <w:t>十三、 本規定經校務會議通過後實施，並公告周知，修正時亦同。</w:t>
      </w:r>
    </w:p>
    <w:p w:rsidR="00FE41DD" w:rsidRPr="00FE41DD" w:rsidRDefault="00FE41DD"/>
    <w:sectPr w:rsidR="00FE41DD" w:rsidRPr="00FE41D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DD"/>
    <w:rsid w:val="00FE41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3AFF"/>
  <w15:chartTrackingRefBased/>
  <w15:docId w15:val="{13483799-FA8B-461F-B695-7B14C986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95495">
      <w:bodyDiv w:val="1"/>
      <w:marLeft w:val="0"/>
      <w:marRight w:val="0"/>
      <w:marTop w:val="0"/>
      <w:marBottom w:val="0"/>
      <w:divBdr>
        <w:top w:val="none" w:sz="0" w:space="0" w:color="auto"/>
        <w:left w:val="none" w:sz="0" w:space="0" w:color="auto"/>
        <w:bottom w:val="none" w:sz="0" w:space="0" w:color="auto"/>
        <w:right w:val="none" w:sz="0" w:space="0" w:color="auto"/>
      </w:divBdr>
      <w:divsChild>
        <w:div w:id="1867058481">
          <w:marLeft w:val="0"/>
          <w:marRight w:val="0"/>
          <w:marTop w:val="0"/>
          <w:marBottom w:val="0"/>
          <w:divBdr>
            <w:top w:val="none" w:sz="0" w:space="0" w:color="auto"/>
            <w:left w:val="none" w:sz="0" w:space="0" w:color="auto"/>
            <w:bottom w:val="none" w:sz="0" w:space="0" w:color="auto"/>
            <w:right w:val="none" w:sz="0" w:space="0" w:color="auto"/>
          </w:divBdr>
        </w:div>
        <w:div w:id="657611270">
          <w:marLeft w:val="0"/>
          <w:marRight w:val="0"/>
          <w:marTop w:val="0"/>
          <w:marBottom w:val="0"/>
          <w:divBdr>
            <w:top w:val="none" w:sz="0" w:space="0" w:color="auto"/>
            <w:left w:val="none" w:sz="0" w:space="0" w:color="auto"/>
            <w:bottom w:val="none" w:sz="0" w:space="0" w:color="auto"/>
            <w:right w:val="none" w:sz="0" w:space="0" w:color="auto"/>
          </w:divBdr>
        </w:div>
        <w:div w:id="871114030">
          <w:marLeft w:val="0"/>
          <w:marRight w:val="0"/>
          <w:marTop w:val="0"/>
          <w:marBottom w:val="0"/>
          <w:divBdr>
            <w:top w:val="none" w:sz="0" w:space="0" w:color="auto"/>
            <w:left w:val="none" w:sz="0" w:space="0" w:color="auto"/>
            <w:bottom w:val="none" w:sz="0" w:space="0" w:color="auto"/>
            <w:right w:val="none" w:sz="0" w:space="0" w:color="auto"/>
          </w:divBdr>
        </w:div>
        <w:div w:id="2007129879">
          <w:marLeft w:val="0"/>
          <w:marRight w:val="0"/>
          <w:marTop w:val="0"/>
          <w:marBottom w:val="0"/>
          <w:divBdr>
            <w:top w:val="none" w:sz="0" w:space="0" w:color="auto"/>
            <w:left w:val="none" w:sz="0" w:space="0" w:color="auto"/>
            <w:bottom w:val="none" w:sz="0" w:space="0" w:color="auto"/>
            <w:right w:val="none" w:sz="0" w:space="0" w:color="auto"/>
          </w:divBdr>
        </w:div>
        <w:div w:id="345593747">
          <w:marLeft w:val="0"/>
          <w:marRight w:val="0"/>
          <w:marTop w:val="0"/>
          <w:marBottom w:val="0"/>
          <w:divBdr>
            <w:top w:val="none" w:sz="0" w:space="0" w:color="auto"/>
            <w:left w:val="none" w:sz="0" w:space="0" w:color="auto"/>
            <w:bottom w:val="none" w:sz="0" w:space="0" w:color="auto"/>
            <w:right w:val="none" w:sz="0" w:space="0" w:color="auto"/>
          </w:divBdr>
        </w:div>
        <w:div w:id="1113095870">
          <w:marLeft w:val="0"/>
          <w:marRight w:val="0"/>
          <w:marTop w:val="0"/>
          <w:marBottom w:val="0"/>
          <w:divBdr>
            <w:top w:val="none" w:sz="0" w:space="0" w:color="auto"/>
            <w:left w:val="none" w:sz="0" w:space="0" w:color="auto"/>
            <w:bottom w:val="none" w:sz="0" w:space="0" w:color="auto"/>
            <w:right w:val="none" w:sz="0" w:space="0" w:color="auto"/>
          </w:divBdr>
        </w:div>
        <w:div w:id="2038656188">
          <w:marLeft w:val="0"/>
          <w:marRight w:val="0"/>
          <w:marTop w:val="0"/>
          <w:marBottom w:val="0"/>
          <w:divBdr>
            <w:top w:val="none" w:sz="0" w:space="0" w:color="auto"/>
            <w:left w:val="none" w:sz="0" w:space="0" w:color="auto"/>
            <w:bottom w:val="none" w:sz="0" w:space="0" w:color="auto"/>
            <w:right w:val="none" w:sz="0" w:space="0" w:color="auto"/>
          </w:divBdr>
        </w:div>
        <w:div w:id="470710491">
          <w:marLeft w:val="0"/>
          <w:marRight w:val="0"/>
          <w:marTop w:val="0"/>
          <w:marBottom w:val="0"/>
          <w:divBdr>
            <w:top w:val="none" w:sz="0" w:space="0" w:color="auto"/>
            <w:left w:val="none" w:sz="0" w:space="0" w:color="auto"/>
            <w:bottom w:val="none" w:sz="0" w:space="0" w:color="auto"/>
            <w:right w:val="none" w:sz="0" w:space="0" w:color="auto"/>
          </w:divBdr>
        </w:div>
        <w:div w:id="129248727">
          <w:marLeft w:val="0"/>
          <w:marRight w:val="0"/>
          <w:marTop w:val="0"/>
          <w:marBottom w:val="0"/>
          <w:divBdr>
            <w:top w:val="none" w:sz="0" w:space="0" w:color="auto"/>
            <w:left w:val="none" w:sz="0" w:space="0" w:color="auto"/>
            <w:bottom w:val="none" w:sz="0" w:space="0" w:color="auto"/>
            <w:right w:val="none" w:sz="0" w:space="0" w:color="auto"/>
          </w:divBdr>
        </w:div>
        <w:div w:id="484901608">
          <w:marLeft w:val="0"/>
          <w:marRight w:val="0"/>
          <w:marTop w:val="0"/>
          <w:marBottom w:val="0"/>
          <w:divBdr>
            <w:top w:val="none" w:sz="0" w:space="0" w:color="auto"/>
            <w:left w:val="none" w:sz="0" w:space="0" w:color="auto"/>
            <w:bottom w:val="none" w:sz="0" w:space="0" w:color="auto"/>
            <w:right w:val="none" w:sz="0" w:space="0" w:color="auto"/>
          </w:divBdr>
        </w:div>
        <w:div w:id="40599328">
          <w:marLeft w:val="0"/>
          <w:marRight w:val="0"/>
          <w:marTop w:val="0"/>
          <w:marBottom w:val="0"/>
          <w:divBdr>
            <w:top w:val="none" w:sz="0" w:space="0" w:color="auto"/>
            <w:left w:val="none" w:sz="0" w:space="0" w:color="auto"/>
            <w:bottom w:val="none" w:sz="0" w:space="0" w:color="auto"/>
            <w:right w:val="none" w:sz="0" w:space="0" w:color="auto"/>
          </w:divBdr>
        </w:div>
        <w:div w:id="601569605">
          <w:marLeft w:val="0"/>
          <w:marRight w:val="0"/>
          <w:marTop w:val="0"/>
          <w:marBottom w:val="0"/>
          <w:divBdr>
            <w:top w:val="none" w:sz="0" w:space="0" w:color="auto"/>
            <w:left w:val="none" w:sz="0" w:space="0" w:color="auto"/>
            <w:bottom w:val="none" w:sz="0" w:space="0" w:color="auto"/>
            <w:right w:val="none" w:sz="0" w:space="0" w:color="auto"/>
          </w:divBdr>
        </w:div>
        <w:div w:id="713047566">
          <w:marLeft w:val="0"/>
          <w:marRight w:val="0"/>
          <w:marTop w:val="0"/>
          <w:marBottom w:val="0"/>
          <w:divBdr>
            <w:top w:val="none" w:sz="0" w:space="0" w:color="auto"/>
            <w:left w:val="none" w:sz="0" w:space="0" w:color="auto"/>
            <w:bottom w:val="none" w:sz="0" w:space="0" w:color="auto"/>
            <w:right w:val="none" w:sz="0" w:space="0" w:color="auto"/>
          </w:divBdr>
        </w:div>
        <w:div w:id="816844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2024-12-25T03:50:00Z</dcterms:created>
  <dcterms:modified xsi:type="dcterms:W3CDTF">2024-12-25T03:52:00Z</dcterms:modified>
</cp:coreProperties>
</file>